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515" w:rsidRDefault="00664515" w:rsidP="00664515">
      <w:pPr>
        <w:tabs>
          <w:tab w:val="right" w:pos="9356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МФЦ: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64515" w:rsidRDefault="00664515" w:rsidP="00664515">
      <w:pPr>
        <w:tabs>
          <w:tab w:val="right" w:pos="9356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64515" w:rsidRDefault="00664515" w:rsidP="00664515">
      <w:pPr>
        <w:tabs>
          <w:tab w:val="right" w:pos="9356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64515" w:rsidRPr="00780EF2" w:rsidRDefault="00664515" w:rsidP="00664515">
      <w:pPr>
        <w:tabs>
          <w:tab w:val="right" w:pos="9356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64515" w:rsidRPr="00780EF2" w:rsidRDefault="00664515" w:rsidP="00664515">
      <w:pPr>
        <w:tabs>
          <w:tab w:val="right" w:pos="9356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64515" w:rsidRDefault="00664515" w:rsidP="00664515">
      <w:pPr>
        <w:tabs>
          <w:tab w:val="right" w:pos="9356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664515" w:rsidRDefault="00664515" w:rsidP="00664515">
      <w:pPr>
        <w:tabs>
          <w:tab w:val="right" w:pos="935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64515" w:rsidRPr="00780EF2" w:rsidRDefault="00664515" w:rsidP="00664515">
      <w:pPr>
        <w:tabs>
          <w:tab w:val="right" w:pos="935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64515" w:rsidRDefault="00664515" w:rsidP="00664515">
      <w:pPr>
        <w:tabs>
          <w:tab w:val="right" w:pos="935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64515" w:rsidRDefault="00664515" w:rsidP="00664515">
      <w:pPr>
        <w:tabs>
          <w:tab w:val="right" w:pos="935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64515" w:rsidRDefault="00664515" w:rsidP="00664515">
      <w:pPr>
        <w:tabs>
          <w:tab w:val="right" w:pos="9356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64515" w:rsidRDefault="00664515" w:rsidP="00664515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664515" w:rsidRDefault="00664515" w:rsidP="00664515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существенном изменении имущественного положения</w:t>
      </w:r>
    </w:p>
    <w:p w:rsidR="00664515" w:rsidRDefault="00664515" w:rsidP="00664515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4515" w:rsidRDefault="00664515" w:rsidP="00664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МФЦ 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осуществлено включение в Единый федеральный реестр сведений о банкротстве сведений о возбуждении процедуры внесудебного банкротства гражданина Российской Федерации 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 (далее – Должник).</w:t>
      </w:r>
    </w:p>
    <w:p w:rsidR="00664515" w:rsidRDefault="00664515" w:rsidP="00664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ч. 1 ст. 223.5 Федерального закона от 26.10.2002 № 127-ФЗ «О несостоятельности (банкротстве)» Должник уведомляет о существенном изменении своего имущественного положения:</w:t>
      </w:r>
    </w:p>
    <w:p w:rsidR="00664515" w:rsidRDefault="00664515" w:rsidP="00664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поступление в течение срока процедуры внесудебного банкротства гражданина в его собственность имущества (в результате оспаривания сделки, принятия наследства или получения в дар) или иное существенное изменение его имущественного положения, позволяющего полностью или в значительной части исполнить свои обязательства перед кредиторами, указанными в списке кредиторов в соответствии с пунктом 4 статьи 223.2 Федерального закона от 26.10.2002 № 127-ФЗ «О несостоятельности (банкротстве)».</w:t>
      </w:r>
    </w:p>
    <w:p w:rsidR="00664515" w:rsidRDefault="00664515" w:rsidP="00664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515" w:rsidRDefault="00664515" w:rsidP="00664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111" w:type="dxa"/>
        <w:tblInd w:w="5240" w:type="dxa"/>
        <w:tblLook w:val="04A0" w:firstRow="1" w:lastRow="0" w:firstColumn="1" w:lastColumn="0" w:noHBand="0" w:noVBand="1"/>
      </w:tblPr>
      <w:tblGrid>
        <w:gridCol w:w="1226"/>
        <w:gridCol w:w="617"/>
        <w:gridCol w:w="283"/>
        <w:gridCol w:w="1985"/>
      </w:tblGrid>
      <w:tr w:rsidR="00664515" w:rsidTr="00A65A66"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515" w:rsidRDefault="00664515" w:rsidP="00A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 _______ г.</w:t>
            </w:r>
          </w:p>
        </w:tc>
      </w:tr>
      <w:tr w:rsidR="00664515" w:rsidTr="00A65A66"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515" w:rsidRDefault="00664515" w:rsidP="00A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15" w:rsidTr="00A65A66"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664515" w:rsidRDefault="00664515" w:rsidP="00A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Должник: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515" w:rsidRDefault="00664515" w:rsidP="00A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15" w:rsidTr="00A65A66"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664515" w:rsidRDefault="00664515" w:rsidP="00A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515" w:rsidRDefault="00664515" w:rsidP="00A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15" w:rsidTr="00A65A66"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515" w:rsidRDefault="00664515" w:rsidP="00A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64515" w:rsidRDefault="00664515" w:rsidP="00A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515" w:rsidRDefault="00664515" w:rsidP="00A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15" w:rsidRPr="002555AE" w:rsidTr="00A65A66"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515" w:rsidRPr="002555AE" w:rsidRDefault="00664515" w:rsidP="00A65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5AE">
              <w:rPr>
                <w:rFonts w:ascii="Times New Roman" w:hAnsi="Times New Roman" w:cs="Times New Roman"/>
                <w:sz w:val="20"/>
                <w:szCs w:val="20"/>
              </w:rPr>
              <w:t>(подпись, Ф.И.О.)</w:t>
            </w:r>
          </w:p>
        </w:tc>
      </w:tr>
    </w:tbl>
    <w:p w:rsidR="00664515" w:rsidRPr="005A55F7" w:rsidRDefault="00664515" w:rsidP="0066451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664515" w:rsidRPr="005A55F7" w:rsidRDefault="00664515" w:rsidP="00664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EC5" w:rsidRPr="00664515" w:rsidRDefault="00161EC5" w:rsidP="00664515">
      <w:bookmarkStart w:id="0" w:name="_GoBack"/>
      <w:bookmarkEnd w:id="0"/>
    </w:p>
    <w:sectPr w:rsidR="00161EC5" w:rsidRPr="00664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BB"/>
    <w:rsid w:val="00161EC5"/>
    <w:rsid w:val="004E5ABB"/>
    <w:rsid w:val="00567F44"/>
    <w:rsid w:val="005A1F43"/>
    <w:rsid w:val="005A55F7"/>
    <w:rsid w:val="00664515"/>
    <w:rsid w:val="007067E1"/>
    <w:rsid w:val="009167DD"/>
    <w:rsid w:val="00B1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585D6-81F6-4595-BC82-A613C7C0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Балашова Елена Викторовна</dc:creator>
  <cp:keywords/>
  <dc:description/>
  <cp:lastModifiedBy>Балашова Елена Викторовна</cp:lastModifiedBy>
  <cp:revision>5</cp:revision>
  <dcterms:created xsi:type="dcterms:W3CDTF">2020-08-31T11:50:00Z</dcterms:created>
  <dcterms:modified xsi:type="dcterms:W3CDTF">2020-08-31T14:08:00Z</dcterms:modified>
</cp:coreProperties>
</file>